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00562" w14:textId="463D8F45" w:rsidR="0094481C" w:rsidRPr="008134B8" w:rsidRDefault="004C38A5" w:rsidP="004C38A5">
      <w:pPr>
        <w:jc w:val="center"/>
        <w:rPr>
          <w:rFonts w:ascii="Times New Roman" w:hAnsi="Times New Roman" w:cs="Times New Roman"/>
          <w:b/>
          <w:bCs/>
        </w:rPr>
      </w:pPr>
      <w:r w:rsidRPr="008134B8">
        <w:rPr>
          <w:rFonts w:ascii="Times New Roman" w:hAnsi="Times New Roman" w:cs="Times New Roman"/>
          <w:b/>
          <w:bCs/>
        </w:rPr>
        <w:t>User Manuel</w:t>
      </w:r>
    </w:p>
    <w:p w14:paraId="18E28D79" w14:textId="5BEF5A59" w:rsidR="004C38A5" w:rsidRDefault="004C38A5" w:rsidP="004C38A5">
      <w:pPr>
        <w:rPr>
          <w:rFonts w:ascii="Times New Roman" w:hAnsi="Times New Roman" w:cs="Times New Roman"/>
        </w:rPr>
      </w:pPr>
      <w:r>
        <w:rPr>
          <w:rFonts w:ascii="Times New Roman" w:hAnsi="Times New Roman" w:cs="Times New Roman"/>
        </w:rPr>
        <w:t>Image</w:t>
      </w:r>
      <w:r w:rsidR="00141B01">
        <w:rPr>
          <w:rFonts w:ascii="Times New Roman" w:hAnsi="Times New Roman" w:cs="Times New Roman"/>
        </w:rPr>
        <w:t>-</w:t>
      </w:r>
      <w:r>
        <w:rPr>
          <w:rFonts w:ascii="Times New Roman" w:hAnsi="Times New Roman" w:cs="Times New Roman"/>
        </w:rPr>
        <w:t>Recon</w:t>
      </w:r>
    </w:p>
    <w:p w14:paraId="7A7C9E34" w14:textId="462DD8BC" w:rsidR="004C38A5" w:rsidRDefault="00E92707" w:rsidP="004C38A5">
      <w:pPr>
        <w:rPr>
          <w:rFonts w:ascii="Times New Roman" w:hAnsi="Times New Roman" w:cs="Times New Roman"/>
        </w:rPr>
      </w:pPr>
      <w:r>
        <w:rPr>
          <w:noProof/>
        </w:rPr>
        <mc:AlternateContent>
          <mc:Choice Requires="wps">
            <w:drawing>
              <wp:anchor distT="0" distB="0" distL="114300" distR="114300" simplePos="0" relativeHeight="251660288" behindDoc="0" locked="0" layoutInCell="1" allowOverlap="1" wp14:anchorId="4A4340DB" wp14:editId="6480AEC4">
                <wp:simplePos x="0" y="0"/>
                <wp:positionH relativeFrom="column">
                  <wp:posOffset>990600</wp:posOffset>
                </wp:positionH>
                <wp:positionV relativeFrom="paragraph">
                  <wp:posOffset>3698240</wp:posOffset>
                </wp:positionV>
                <wp:extent cx="3657600" cy="635"/>
                <wp:effectExtent l="0" t="0" r="0" b="0"/>
                <wp:wrapTopAndBottom/>
                <wp:docPr id="476416952" name="Text Box 1"/>
                <wp:cNvGraphicFramePr/>
                <a:graphic xmlns:a="http://schemas.openxmlformats.org/drawingml/2006/main">
                  <a:graphicData uri="http://schemas.microsoft.com/office/word/2010/wordprocessingShape">
                    <wps:wsp>
                      <wps:cNvSpPr txBox="1"/>
                      <wps:spPr>
                        <a:xfrm>
                          <a:off x="0" y="0"/>
                          <a:ext cx="3657600" cy="635"/>
                        </a:xfrm>
                        <a:prstGeom prst="rect">
                          <a:avLst/>
                        </a:prstGeom>
                        <a:solidFill>
                          <a:prstClr val="white"/>
                        </a:solidFill>
                        <a:ln>
                          <a:noFill/>
                        </a:ln>
                      </wps:spPr>
                      <wps:txbx>
                        <w:txbxContent>
                          <w:p w14:paraId="5C9FE0E1" w14:textId="7ABB3238" w:rsidR="00E92707" w:rsidRPr="00B163A0" w:rsidRDefault="00E92707" w:rsidP="00E92707">
                            <w:pPr>
                              <w:pStyle w:val="Caption"/>
                              <w:rPr>
                                <w:rFonts w:ascii="Times New Roman" w:hAnsi="Times New Roman" w:cs="Times New Roman"/>
                                <w:sz w:val="22"/>
                                <w:szCs w:val="22"/>
                              </w:rPr>
                            </w:pPr>
                            <w:r>
                              <w:t xml:space="preserve">Figure </w:t>
                            </w:r>
                            <w:r>
                              <w:fldChar w:fldCharType="begin"/>
                            </w:r>
                            <w:r>
                              <w:instrText xml:space="preserve"> SEQ Figure \* ARABIC </w:instrText>
                            </w:r>
                            <w:r>
                              <w:fldChar w:fldCharType="separate"/>
                            </w:r>
                            <w:r w:rsidR="00EF7D0A">
                              <w:rPr>
                                <w:noProof/>
                              </w:rPr>
                              <w:t>1</w:t>
                            </w:r>
                            <w:r>
                              <w:fldChar w:fldCharType="end"/>
                            </w:r>
                            <w:r>
                              <w:t>: Image-Recon Tool</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4A4340DB" id="_x0000_t202" coordsize="21600,21600" o:spt="202" path="m,l,21600r21600,l21600,xe">
                <v:stroke joinstyle="miter"/>
                <v:path gradientshapeok="t" o:connecttype="rect"/>
              </v:shapetype>
              <v:shape id="Text Box 1" o:spid="_x0000_s1026" type="#_x0000_t202" style="position:absolute;margin-left:78pt;margin-top:291.2pt;width:4in;height:.0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" stroked="f">
                <v:textbox style="mso-fit-shape-to-text:t" inset="0,0,0,0">
                  <w:txbxContent>
                    <w:p w14:paraId="5C9FE0E1" w14:textId="7ABB3238" w:rsidR="00E92707" w:rsidRPr="00B163A0" w:rsidRDefault="00E92707" w:rsidP="00E92707">
                      <w:pPr>
                        <w:pStyle w:val="Caption"/>
                        <w:rPr>
                          <w:rFonts w:ascii="Times New Roman" w:hAnsi="Times New Roman" w:cs="Times New Roman"/>
                          <w:sz w:val="22"/>
                          <w:szCs w:val="22"/>
                        </w:rPr>
                      </w:pPr>
                      <w:r>
                        <w:t xml:space="preserve">Figure </w:t>
                      </w:r>
                      <w:r>
                        <w:fldChar w:fldCharType="begin"/>
                      </w:r>
                      <w:r>
                        <w:instrText xml:space="preserve"> SEQ Figure \* ARABIC </w:instrText>
                      </w:r>
                      <w:r>
                        <w:fldChar w:fldCharType="separate"/>
                      </w:r>
                      <w:r w:rsidR="00EF7D0A">
                        <w:rPr>
                          <w:noProof/>
                        </w:rPr>
                        <w:t>1</w:t>
                      </w:r>
                      <w:r>
                        <w:fldChar w:fldCharType="end"/>
                      </w:r>
                      <w:r>
                        <w:t>: Image-Recon Tool</w:t>
                      </w:r>
                    </w:p>
                  </w:txbxContent>
                </v:textbox>
                <w10:wrap type="topAndBottom"/>
              </v:shape>
            </w:pict>
          </mc:Fallback>
        </mc:AlternateContent>
      </w:r>
      <w:r w:rsidR="00141B01" w:rsidRPr="00141B01">
        <w:rPr>
          <w:rFonts w:ascii="Times New Roman" w:hAnsi="Times New Roman" w:cs="Times New Roman"/>
          <w:noProof/>
        </w:rPr>
        <w:drawing>
          <wp:anchor distT="0" distB="0" distL="114300" distR="114300" simplePos="0" relativeHeight="251658240" behindDoc="0" locked="0" layoutInCell="1" allowOverlap="1" wp14:anchorId="744771F2" wp14:editId="5A90D782">
            <wp:simplePos x="0" y="0"/>
            <wp:positionH relativeFrom="column">
              <wp:posOffset>990600</wp:posOffset>
            </wp:positionH>
            <wp:positionV relativeFrom="page">
              <wp:posOffset>1958340</wp:posOffset>
            </wp:positionV>
            <wp:extent cx="3657600" cy="3147060"/>
            <wp:effectExtent l="0" t="0" r="0" b="0"/>
            <wp:wrapTopAndBottom/>
            <wp:docPr id="1260126129"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126129" name="Picture 1" descr="A screenshot of a computer&#10;&#10;Description automatically generated"/>
                    <pic:cNvPicPr/>
                  </pic:nvPicPr>
                  <pic:blipFill>
                    <a:blip r:embed="rId7">
                      <a:extLst>
                        <a:ext uri="{28A0092B-C50C-407E-A947-70E740481C1C}">
                          <a14:useLocalDpi xmlns:a14="http://schemas.microsoft.com/office/drawing/2010/main" val="0"/>
                        </a:ext>
                      </a:extLst>
                    </a:blip>
                    <a:stretch>
                      <a:fillRect/>
                    </a:stretch>
                  </pic:blipFill>
                  <pic:spPr>
                    <a:xfrm>
                      <a:off x="0" y="0"/>
                      <a:ext cx="3657600" cy="3147060"/>
                    </a:xfrm>
                    <a:prstGeom prst="rect">
                      <a:avLst/>
                    </a:prstGeom>
                  </pic:spPr>
                </pic:pic>
              </a:graphicData>
            </a:graphic>
            <wp14:sizeRelH relativeFrom="page">
              <wp14:pctWidth>0</wp14:pctWidth>
            </wp14:sizeRelH>
            <wp14:sizeRelV relativeFrom="page">
              <wp14:pctHeight>0</wp14:pctHeight>
            </wp14:sizeRelV>
          </wp:anchor>
        </w:drawing>
      </w:r>
      <w:r w:rsidR="00141B01">
        <w:rPr>
          <w:rFonts w:ascii="Times New Roman" w:hAnsi="Times New Roman" w:cs="Times New Roman"/>
        </w:rPr>
        <w:t>The Image-Recon tool can be accessed by first selecting the “Image-Recon” tab. Once selected several options must be filled in prior to execution. First, name the folder name you wish to keep your evidence. You may choose to browse what location to store the folder or leave it blank for default settings. After, name the file name (again</w:t>
      </w:r>
      <w:r w:rsidR="0000161D">
        <w:rPr>
          <w:rFonts w:ascii="Times New Roman" w:hAnsi="Times New Roman" w:cs="Times New Roman"/>
        </w:rPr>
        <w:t xml:space="preserve"> you</w:t>
      </w:r>
      <w:r w:rsidR="00141B01">
        <w:rPr>
          <w:rFonts w:ascii="Times New Roman" w:hAnsi="Times New Roman" w:cs="Times New Roman"/>
        </w:rPr>
        <w:t xml:space="preserve"> may choose to leave it blank for default settings). </w:t>
      </w:r>
    </w:p>
    <w:p w14:paraId="1FC19EF1" w14:textId="6BC37FA4" w:rsidR="00141B01" w:rsidRDefault="00E92707" w:rsidP="004C38A5">
      <w:pPr>
        <w:rPr>
          <w:rFonts w:ascii="Times New Roman" w:hAnsi="Times New Roman" w:cs="Times New Roman"/>
        </w:rPr>
      </w:pPr>
      <w:r>
        <w:rPr>
          <w:rFonts w:ascii="Times New Roman" w:hAnsi="Times New Roman" w:cs="Times New Roman"/>
        </w:rPr>
        <w:t xml:space="preserve">Now you may proceed to selecting an image. Simply click the “browse” button and select an image. Alternatively, if the directory path is known you may enter the path manually. This is necessary for the tool to continue and will only provide an error if left empty. </w:t>
      </w:r>
    </w:p>
    <w:p w14:paraId="02A6392B" w14:textId="67E07657" w:rsidR="00E87B0E" w:rsidRDefault="00E87B0E" w:rsidP="004C38A5">
      <w:pPr>
        <w:rPr>
          <w:rFonts w:ascii="Times New Roman" w:hAnsi="Times New Roman" w:cs="Times New Roman"/>
        </w:rPr>
      </w:pPr>
      <w:r>
        <w:rPr>
          <w:rFonts w:ascii="Times New Roman" w:hAnsi="Times New Roman" w:cs="Times New Roman"/>
        </w:rPr>
        <w:t>Next select either the “Windows,” or “Mac” radial button for the operating system. The current build of Image-Recon does not support Mac OS and selecting either radial button will not affect the process of the tool. However, we planned on incorporating this feature for future builds.</w:t>
      </w:r>
    </w:p>
    <w:p w14:paraId="3AC19FE4" w14:textId="6E9981E9" w:rsidR="00E87B0E" w:rsidRDefault="00E87B0E" w:rsidP="004C38A5">
      <w:pPr>
        <w:rPr>
          <w:rFonts w:ascii="Times New Roman" w:hAnsi="Times New Roman" w:cs="Times New Roman"/>
        </w:rPr>
      </w:pPr>
      <w:r>
        <w:rPr>
          <w:rFonts w:ascii="Times New Roman" w:hAnsi="Times New Roman" w:cs="Times New Roman"/>
        </w:rPr>
        <w:t xml:space="preserve">Once every box has been completed click “Run Analysis” and the tool will begin. The tool works best with an adequate Wi-Fi connection and no other windows open. If for whatever reason the process does not follow through simply click “Run Analysis” </w:t>
      </w:r>
      <w:r w:rsidR="00CD2E6B">
        <w:rPr>
          <w:rFonts w:ascii="Times New Roman" w:hAnsi="Times New Roman" w:cs="Times New Roman"/>
        </w:rPr>
        <w:t>ag</w:t>
      </w:r>
      <w:r>
        <w:rPr>
          <w:rFonts w:ascii="Times New Roman" w:hAnsi="Times New Roman" w:cs="Times New Roman"/>
        </w:rPr>
        <w:t>ain</w:t>
      </w:r>
      <w:r w:rsidR="00CD2E6B">
        <w:rPr>
          <w:rFonts w:ascii="Times New Roman" w:hAnsi="Times New Roman" w:cs="Times New Roman"/>
        </w:rPr>
        <w:t>. When done a message will show that the tool was successful.</w:t>
      </w:r>
    </w:p>
    <w:p w14:paraId="00E6CF3D" w14:textId="2928E3D7" w:rsidR="00CD2E6B" w:rsidRPr="00E87B0E" w:rsidRDefault="00CD2E6B" w:rsidP="004C38A5">
      <w:pPr>
        <w:rPr>
          <w:rFonts w:ascii="Times New Roman" w:hAnsi="Times New Roman" w:cs="Times New Roman"/>
        </w:rPr>
      </w:pPr>
      <w:r>
        <w:rPr>
          <w:rFonts w:ascii="Times New Roman" w:hAnsi="Times New Roman" w:cs="Times New Roman"/>
        </w:rPr>
        <w:t>Finally, to view the information go to the folder path and select the file name. The information contained is the website where the image was found, the link to the website, and the date it was uploaded</w:t>
      </w:r>
      <w:r w:rsidR="008C6614">
        <w:rPr>
          <w:rFonts w:ascii="Times New Roman" w:hAnsi="Times New Roman" w:cs="Times New Roman"/>
        </w:rPr>
        <w:t>. The results will be organized in chronological order.</w:t>
      </w:r>
    </w:p>
    <w:p w14:paraId="7FE61D12" w14:textId="4B11DEC0" w:rsidR="00141B01" w:rsidRDefault="00141B01" w:rsidP="00141B01">
      <w:pPr>
        <w:rPr>
          <w:rFonts w:ascii="Times New Roman" w:hAnsi="Times New Roman" w:cs="Times New Roman"/>
        </w:rPr>
      </w:pPr>
    </w:p>
    <w:p w14:paraId="13167BE2" w14:textId="2AF3008C" w:rsidR="004C38A5" w:rsidRDefault="004C38A5" w:rsidP="004C38A5">
      <w:pPr>
        <w:rPr>
          <w:rFonts w:ascii="Times New Roman" w:hAnsi="Times New Roman" w:cs="Times New Roman"/>
        </w:rPr>
      </w:pPr>
    </w:p>
    <w:p w14:paraId="421FBBE0" w14:textId="2685BB45" w:rsidR="004C38A5" w:rsidRDefault="004C38A5" w:rsidP="004C38A5">
      <w:pPr>
        <w:rPr>
          <w:rFonts w:ascii="Times New Roman" w:hAnsi="Times New Roman" w:cs="Times New Roman"/>
        </w:rPr>
      </w:pPr>
      <w:r>
        <w:rPr>
          <w:rFonts w:ascii="Times New Roman" w:hAnsi="Times New Roman" w:cs="Times New Roman"/>
        </w:rPr>
        <w:lastRenderedPageBreak/>
        <w:t>DNS Lookup</w:t>
      </w:r>
    </w:p>
    <w:p w14:paraId="287E207F" w14:textId="1A114124" w:rsidR="004C38A5" w:rsidRDefault="0042235A" w:rsidP="004C38A5">
      <w:pPr>
        <w:rPr>
          <w:rFonts w:ascii="Times New Roman" w:hAnsi="Times New Roman" w:cs="Times New Roman"/>
        </w:rPr>
      </w:pPr>
      <w:r>
        <w:rPr>
          <w:noProof/>
        </w:rPr>
        <mc:AlternateContent>
          <mc:Choice Requires="wps">
            <w:drawing>
              <wp:anchor distT="0" distB="0" distL="114300" distR="114300" simplePos="0" relativeHeight="251663360" behindDoc="0" locked="0" layoutInCell="1" allowOverlap="1" wp14:anchorId="15DD0D98" wp14:editId="4EA1959B">
                <wp:simplePos x="0" y="0"/>
                <wp:positionH relativeFrom="column">
                  <wp:posOffset>1066800</wp:posOffset>
                </wp:positionH>
                <wp:positionV relativeFrom="paragraph">
                  <wp:posOffset>3802380</wp:posOffset>
                </wp:positionV>
                <wp:extent cx="3627120" cy="635"/>
                <wp:effectExtent l="0" t="0" r="0" b="0"/>
                <wp:wrapTopAndBottom/>
                <wp:docPr id="1722596841" name="Text Box 1"/>
                <wp:cNvGraphicFramePr/>
                <a:graphic xmlns:a="http://schemas.openxmlformats.org/drawingml/2006/main">
                  <a:graphicData uri="http://schemas.microsoft.com/office/word/2010/wordprocessingShape">
                    <wps:wsp>
                      <wps:cNvSpPr txBox="1"/>
                      <wps:spPr>
                        <a:xfrm>
                          <a:off x="0" y="0"/>
                          <a:ext cx="3627120" cy="635"/>
                        </a:xfrm>
                        <a:prstGeom prst="rect">
                          <a:avLst/>
                        </a:prstGeom>
                        <a:solidFill>
                          <a:prstClr val="white"/>
                        </a:solidFill>
                        <a:ln>
                          <a:noFill/>
                        </a:ln>
                      </wps:spPr>
                      <wps:txbx>
                        <w:txbxContent>
                          <w:p w14:paraId="58DEDD9E" w14:textId="18DCE233" w:rsidR="0042235A" w:rsidRPr="00151C04" w:rsidRDefault="0042235A" w:rsidP="0042235A">
                            <w:pPr>
                              <w:pStyle w:val="Caption"/>
                              <w:rPr>
                                <w:rFonts w:ascii="Times New Roman" w:hAnsi="Times New Roman" w:cs="Times New Roman"/>
                                <w:sz w:val="22"/>
                                <w:szCs w:val="22"/>
                              </w:rPr>
                            </w:pPr>
                            <w:r>
                              <w:t xml:space="preserve">Figure </w:t>
                            </w:r>
                            <w:r>
                              <w:fldChar w:fldCharType="begin"/>
                            </w:r>
                            <w:r>
                              <w:instrText xml:space="preserve"> SEQ Figure \* ARABIC </w:instrText>
                            </w:r>
                            <w:r>
                              <w:fldChar w:fldCharType="separate"/>
                            </w:r>
                            <w:r w:rsidR="00EF7D0A">
                              <w:rPr>
                                <w:noProof/>
                              </w:rPr>
                              <w:t>2</w:t>
                            </w:r>
                            <w:r>
                              <w:fldChar w:fldCharType="end"/>
                            </w:r>
                            <w:r w:rsidRPr="0011097A">
                              <w:t>: DNS Lookup Tool</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15DD0D98" id="_x0000_s1027" type="#_x0000_t202" style="position:absolute;margin-left:84pt;margin-top:299.4pt;width:285.6pt;height:.0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" stroked="f">
                <v:textbox style="mso-fit-shape-to-text:t" inset="0,0,0,0">
                  <w:txbxContent>
                    <w:p w14:paraId="58DEDD9E" w14:textId="18DCE233" w:rsidR="0042235A" w:rsidRPr="00151C04" w:rsidRDefault="0042235A" w:rsidP="0042235A">
                      <w:pPr>
                        <w:pStyle w:val="Caption"/>
                        <w:rPr>
                          <w:rFonts w:ascii="Times New Roman" w:hAnsi="Times New Roman" w:cs="Times New Roman"/>
                          <w:sz w:val="22"/>
                          <w:szCs w:val="22"/>
                        </w:rPr>
                      </w:pPr>
                      <w:r>
                        <w:t xml:space="preserve">Figure </w:t>
                      </w:r>
                      <w:r>
                        <w:fldChar w:fldCharType="begin"/>
                      </w:r>
                      <w:r>
                        <w:instrText xml:space="preserve"> SEQ Figure \* ARABIC </w:instrText>
                      </w:r>
                      <w:r>
                        <w:fldChar w:fldCharType="separate"/>
                      </w:r>
                      <w:r w:rsidR="00EF7D0A">
                        <w:rPr>
                          <w:noProof/>
                        </w:rPr>
                        <w:t>2</w:t>
                      </w:r>
                      <w:r>
                        <w:fldChar w:fldCharType="end"/>
                      </w:r>
                      <w:r w:rsidRPr="0011097A">
                        <w:t>: DNS Lookup Tool</w:t>
                      </w:r>
                    </w:p>
                  </w:txbxContent>
                </v:textbox>
                <w10:wrap type="topAndBottom"/>
              </v:shape>
            </w:pict>
          </mc:Fallback>
        </mc:AlternateContent>
      </w:r>
      <w:r w:rsidR="008C6614">
        <w:rPr>
          <w:rFonts w:ascii="Times New Roman" w:hAnsi="Times New Roman" w:cs="Times New Roman"/>
        </w:rPr>
        <w:t xml:space="preserve">As before to access the DNS Lookup tool simply select the “DNS” tab. </w:t>
      </w:r>
      <w:r w:rsidR="007C5125">
        <w:rPr>
          <w:rFonts w:ascii="Times New Roman" w:hAnsi="Times New Roman" w:cs="Times New Roman"/>
        </w:rPr>
        <w:t xml:space="preserve">From here a single prerequisite is necessary to operate the tool. </w:t>
      </w:r>
      <w:r>
        <w:rPr>
          <w:rFonts w:ascii="Times New Roman" w:hAnsi="Times New Roman" w:cs="Times New Roman"/>
        </w:rPr>
        <w:t>E</w:t>
      </w:r>
      <w:r w:rsidR="007C5125">
        <w:rPr>
          <w:rFonts w:ascii="Times New Roman" w:hAnsi="Times New Roman" w:cs="Times New Roman"/>
        </w:rPr>
        <w:t>nter a domain name in the “Domain:” text box. After, click the “Search” button. In the “Table View” box</w:t>
      </w:r>
      <w:r>
        <w:rPr>
          <w:rFonts w:ascii="Times New Roman" w:hAnsi="Times New Roman" w:cs="Times New Roman"/>
        </w:rPr>
        <w:t>,</w:t>
      </w:r>
      <w:r w:rsidR="007C5125">
        <w:rPr>
          <w:rFonts w:ascii="Times New Roman" w:hAnsi="Times New Roman" w:cs="Times New Roman"/>
        </w:rPr>
        <w:t xml:space="preserve"> data regarding the domain name entered will appear organized </w:t>
      </w:r>
      <w:r>
        <w:rPr>
          <w:rFonts w:ascii="Times New Roman" w:hAnsi="Times New Roman" w:cs="Times New Roman"/>
        </w:rPr>
        <w:t xml:space="preserve">by </w:t>
      </w:r>
      <w:r w:rsidR="0000161D">
        <w:rPr>
          <w:rFonts w:ascii="Times New Roman" w:hAnsi="Times New Roman" w:cs="Times New Roman"/>
        </w:rPr>
        <w:t xml:space="preserve">the </w:t>
      </w:r>
      <w:r w:rsidR="007C5125">
        <w:rPr>
          <w:rFonts w:ascii="Times New Roman" w:hAnsi="Times New Roman" w:cs="Times New Roman"/>
        </w:rPr>
        <w:t xml:space="preserve">database it originated from. </w:t>
      </w:r>
    </w:p>
    <w:p w14:paraId="003E60A0" w14:textId="6344A08F" w:rsidR="007C5125" w:rsidRDefault="007C5125" w:rsidP="004C38A5">
      <w:pPr>
        <w:rPr>
          <w:rFonts w:ascii="Times New Roman" w:hAnsi="Times New Roman" w:cs="Times New Roman"/>
        </w:rPr>
      </w:pPr>
      <w:r>
        <w:rPr>
          <w:rFonts w:ascii="Times New Roman" w:hAnsi="Times New Roman" w:cs="Times New Roman"/>
        </w:rPr>
        <w:t xml:space="preserve">Currently, this build will only check if the domain entered has a URL extension and </w:t>
      </w:r>
      <w:r w:rsidR="009E74E7">
        <w:rPr>
          <w:rFonts w:ascii="Times New Roman" w:hAnsi="Times New Roman" w:cs="Times New Roman"/>
        </w:rPr>
        <w:t>not if the domain exists. T</w:t>
      </w:r>
      <w:r w:rsidR="0042235A">
        <w:rPr>
          <w:rFonts w:ascii="Times New Roman" w:hAnsi="Times New Roman" w:cs="Times New Roman"/>
        </w:rPr>
        <w:t xml:space="preserve">his will be addressed in later builds of the tool. The “Element View” drop box provides a filtered data set of the element selected. </w:t>
      </w:r>
    </w:p>
    <w:p w14:paraId="0A160BF2" w14:textId="36D79670" w:rsidR="0042235A" w:rsidRDefault="008733F5" w:rsidP="004C38A5">
      <w:pPr>
        <w:rPr>
          <w:rFonts w:ascii="Times New Roman" w:hAnsi="Times New Roman" w:cs="Times New Roman"/>
        </w:rPr>
      </w:pPr>
      <w:r>
        <w:rPr>
          <w:rFonts w:ascii="Times New Roman" w:hAnsi="Times New Roman" w:cs="Times New Roman"/>
        </w:rPr>
        <w:t>To store the table information clicking the “Save” button will create a text file stored in the application’s current directory. The information can be viewed by navigating to the directory and opening the text file.</w:t>
      </w:r>
    </w:p>
    <w:p w14:paraId="3662335A" w14:textId="7D65DD26" w:rsidR="008C6614" w:rsidRDefault="008C6614" w:rsidP="004C38A5">
      <w:pPr>
        <w:rPr>
          <w:rFonts w:ascii="Times New Roman" w:hAnsi="Times New Roman" w:cs="Times New Roman"/>
        </w:rPr>
      </w:pPr>
      <w:r w:rsidRPr="008C6614">
        <w:rPr>
          <w:rFonts w:ascii="Times New Roman" w:hAnsi="Times New Roman" w:cs="Times New Roman"/>
          <w:noProof/>
        </w:rPr>
        <w:drawing>
          <wp:anchor distT="0" distB="0" distL="114300" distR="114300" simplePos="0" relativeHeight="251661312" behindDoc="0" locked="0" layoutInCell="1" allowOverlap="1" wp14:anchorId="7D754940" wp14:editId="401C1D2E">
            <wp:simplePos x="0" y="0"/>
            <wp:positionH relativeFrom="column">
              <wp:posOffset>1066800</wp:posOffset>
            </wp:positionH>
            <wp:positionV relativeFrom="page">
              <wp:posOffset>1636395</wp:posOffset>
            </wp:positionV>
            <wp:extent cx="3627120" cy="3352800"/>
            <wp:effectExtent l="0" t="0" r="0" b="0"/>
            <wp:wrapTopAndBottom/>
            <wp:docPr id="1031831132"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1831132" name="Picture 1" descr="A screenshot of a computer&#10;&#10;Description automatically generated"/>
                    <pic:cNvPicPr/>
                  </pic:nvPicPr>
                  <pic:blipFill>
                    <a:blip r:embed="rId8">
                      <a:extLst>
                        <a:ext uri="{28A0092B-C50C-407E-A947-70E740481C1C}">
                          <a14:useLocalDpi xmlns:a14="http://schemas.microsoft.com/office/drawing/2010/main" val="0"/>
                        </a:ext>
                      </a:extLst>
                    </a:blip>
                    <a:stretch>
                      <a:fillRect/>
                    </a:stretch>
                  </pic:blipFill>
                  <pic:spPr>
                    <a:xfrm>
                      <a:off x="0" y="0"/>
                      <a:ext cx="3627120" cy="3352800"/>
                    </a:xfrm>
                    <a:prstGeom prst="rect">
                      <a:avLst/>
                    </a:prstGeom>
                  </pic:spPr>
                </pic:pic>
              </a:graphicData>
            </a:graphic>
            <wp14:sizeRelH relativeFrom="page">
              <wp14:pctWidth>0</wp14:pctWidth>
            </wp14:sizeRelH>
            <wp14:sizeRelV relativeFrom="page">
              <wp14:pctHeight>0</wp14:pctHeight>
            </wp14:sizeRelV>
          </wp:anchor>
        </w:drawing>
      </w:r>
    </w:p>
    <w:p w14:paraId="7CF0F85A" w14:textId="437487B6" w:rsidR="004C38A5" w:rsidRDefault="008733F5" w:rsidP="004C38A5">
      <w:pPr>
        <w:rPr>
          <w:rFonts w:ascii="Times New Roman" w:hAnsi="Times New Roman" w:cs="Times New Roman"/>
        </w:rPr>
      </w:pPr>
      <w:r>
        <w:rPr>
          <w:rFonts w:ascii="Times New Roman" w:hAnsi="Times New Roman" w:cs="Times New Roman"/>
        </w:rPr>
        <w:br w:type="page"/>
      </w:r>
    </w:p>
    <w:p w14:paraId="0CC9163E" w14:textId="267CB6E0" w:rsidR="004C38A5" w:rsidRDefault="004C38A5" w:rsidP="004C38A5">
      <w:pPr>
        <w:rPr>
          <w:rFonts w:ascii="Times New Roman" w:hAnsi="Times New Roman" w:cs="Times New Roman"/>
        </w:rPr>
      </w:pPr>
      <w:r>
        <w:rPr>
          <w:rFonts w:ascii="Times New Roman" w:hAnsi="Times New Roman" w:cs="Times New Roman"/>
        </w:rPr>
        <w:lastRenderedPageBreak/>
        <w:t>Social Scrapper</w:t>
      </w:r>
    </w:p>
    <w:p w14:paraId="3E98DD0E" w14:textId="18909FCC" w:rsidR="00EF7D0A" w:rsidRDefault="00EF7D0A" w:rsidP="004C38A5">
      <w:pPr>
        <w:rPr>
          <w:rFonts w:ascii="Times New Roman" w:hAnsi="Times New Roman" w:cs="Times New Roman"/>
        </w:rPr>
      </w:pPr>
      <w:r>
        <w:rPr>
          <w:noProof/>
        </w:rPr>
        <mc:AlternateContent>
          <mc:Choice Requires="wps">
            <w:drawing>
              <wp:anchor distT="0" distB="0" distL="114300" distR="114300" simplePos="0" relativeHeight="251666432" behindDoc="0" locked="0" layoutInCell="1" allowOverlap="1" wp14:anchorId="7F4F159E" wp14:editId="4B610D83">
                <wp:simplePos x="0" y="0"/>
                <wp:positionH relativeFrom="column">
                  <wp:posOffset>1203960</wp:posOffset>
                </wp:positionH>
                <wp:positionV relativeFrom="paragraph">
                  <wp:posOffset>3866515</wp:posOffset>
                </wp:positionV>
                <wp:extent cx="3642360" cy="635"/>
                <wp:effectExtent l="0" t="0" r="0" b="0"/>
                <wp:wrapTopAndBottom/>
                <wp:docPr id="360078245" name="Text Box 1"/>
                <wp:cNvGraphicFramePr/>
                <a:graphic xmlns:a="http://schemas.openxmlformats.org/drawingml/2006/main">
                  <a:graphicData uri="http://schemas.microsoft.com/office/word/2010/wordprocessingShape">
                    <wps:wsp>
                      <wps:cNvSpPr txBox="1"/>
                      <wps:spPr>
                        <a:xfrm>
                          <a:off x="0" y="0"/>
                          <a:ext cx="3642360" cy="635"/>
                        </a:xfrm>
                        <a:prstGeom prst="rect">
                          <a:avLst/>
                        </a:prstGeom>
                        <a:solidFill>
                          <a:prstClr val="white"/>
                        </a:solidFill>
                        <a:ln>
                          <a:noFill/>
                        </a:ln>
                      </wps:spPr>
                      <wps:txbx>
                        <w:txbxContent>
                          <w:p w14:paraId="5D246206" w14:textId="458D3508" w:rsidR="00EF7D0A" w:rsidRPr="006B468B" w:rsidRDefault="00EF7D0A" w:rsidP="00EF7D0A">
                            <w:pPr>
                              <w:pStyle w:val="Caption"/>
                              <w:rPr>
                                <w:rFonts w:ascii="Times New Roman" w:hAnsi="Times New Roman" w:cs="Times New Roman"/>
                                <w:noProof/>
                                <w:sz w:val="22"/>
                                <w:szCs w:val="22"/>
                              </w:rPr>
                            </w:pPr>
                            <w:r>
                              <w:t xml:space="preserve">Figure </w:t>
                            </w:r>
                            <w:r>
                              <w:fldChar w:fldCharType="begin"/>
                            </w:r>
                            <w:r>
                              <w:instrText xml:space="preserve"> SEQ Figure \* ARABIC </w:instrText>
                            </w:r>
                            <w:r>
                              <w:fldChar w:fldCharType="separate"/>
                            </w:r>
                            <w:r>
                              <w:rPr>
                                <w:noProof/>
                              </w:rPr>
                              <w:t>3</w:t>
                            </w:r>
                            <w:r>
                              <w:fldChar w:fldCharType="end"/>
                            </w:r>
                            <w:r>
                              <w:t>: Social Scrapper Tool</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7F4F159E" id="_x0000_s1028" type="#_x0000_t202" style="position:absolute;margin-left:94.8pt;margin-top:304.45pt;width:286.8pt;height:.05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" stroked="f">
                <v:textbox style="mso-fit-shape-to-text:t" inset="0,0,0,0">
                  <w:txbxContent>
                    <w:p w14:paraId="5D246206" w14:textId="458D3508" w:rsidR="00EF7D0A" w:rsidRPr="006B468B" w:rsidRDefault="00EF7D0A" w:rsidP="00EF7D0A">
                      <w:pPr>
                        <w:pStyle w:val="Caption"/>
                        <w:rPr>
                          <w:rFonts w:ascii="Times New Roman" w:hAnsi="Times New Roman" w:cs="Times New Roman"/>
                          <w:noProof/>
                          <w:sz w:val="22"/>
                          <w:szCs w:val="22"/>
                        </w:rPr>
                      </w:pPr>
                      <w:r>
                        <w:t xml:space="preserve">Figure </w:t>
                      </w:r>
                      <w:r>
                        <w:fldChar w:fldCharType="begin"/>
                      </w:r>
                      <w:r>
                        <w:instrText xml:space="preserve"> SEQ Figure \* ARABIC </w:instrText>
                      </w:r>
                      <w:r>
                        <w:fldChar w:fldCharType="separate"/>
                      </w:r>
                      <w:r>
                        <w:rPr>
                          <w:noProof/>
                        </w:rPr>
                        <w:t>3</w:t>
                      </w:r>
                      <w:r>
                        <w:fldChar w:fldCharType="end"/>
                      </w:r>
                      <w:r>
                        <w:t>: Social Scrapper Tool</w:t>
                      </w:r>
                    </w:p>
                  </w:txbxContent>
                </v:textbox>
                <w10:wrap type="topAndBottom"/>
              </v:shape>
            </w:pict>
          </mc:Fallback>
        </mc:AlternateContent>
      </w:r>
      <w:r w:rsidRPr="008733F5">
        <w:rPr>
          <w:rFonts w:ascii="Times New Roman" w:hAnsi="Times New Roman" w:cs="Times New Roman"/>
          <w:noProof/>
        </w:rPr>
        <w:drawing>
          <wp:anchor distT="0" distB="0" distL="114300" distR="114300" simplePos="0" relativeHeight="251664384" behindDoc="0" locked="0" layoutInCell="1" allowOverlap="1" wp14:anchorId="4D3EAE92" wp14:editId="15B71946">
            <wp:simplePos x="0" y="0"/>
            <wp:positionH relativeFrom="column">
              <wp:posOffset>1203960</wp:posOffset>
            </wp:positionH>
            <wp:positionV relativeFrom="page">
              <wp:posOffset>1684020</wp:posOffset>
            </wp:positionV>
            <wp:extent cx="3642360" cy="3314700"/>
            <wp:effectExtent l="0" t="0" r="0" b="0"/>
            <wp:wrapTopAndBottom/>
            <wp:docPr id="878125305"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8125305" name="Picture 1" descr="A screenshot of a computer&#10;&#10;Description automatically generated"/>
                    <pic:cNvPicPr/>
                  </pic:nvPicPr>
                  <pic:blipFill>
                    <a:blip r:embed="rId9">
                      <a:extLst>
                        <a:ext uri="{28A0092B-C50C-407E-A947-70E740481C1C}">
                          <a14:useLocalDpi xmlns:a14="http://schemas.microsoft.com/office/drawing/2010/main" val="0"/>
                        </a:ext>
                      </a:extLst>
                    </a:blip>
                    <a:stretch>
                      <a:fillRect/>
                    </a:stretch>
                  </pic:blipFill>
                  <pic:spPr>
                    <a:xfrm>
                      <a:off x="0" y="0"/>
                      <a:ext cx="3642360" cy="3314700"/>
                    </a:xfrm>
                    <a:prstGeom prst="rect">
                      <a:avLst/>
                    </a:prstGeom>
                  </pic:spPr>
                </pic:pic>
              </a:graphicData>
            </a:graphic>
            <wp14:sizeRelH relativeFrom="page">
              <wp14:pctWidth>0</wp14:pctWidth>
            </wp14:sizeRelH>
            <wp14:sizeRelV relativeFrom="page">
              <wp14:pctHeight>0</wp14:pctHeight>
            </wp14:sizeRelV>
          </wp:anchor>
        </w:drawing>
      </w:r>
      <w:r w:rsidR="0000161D">
        <w:rPr>
          <w:rFonts w:ascii="Times New Roman" w:hAnsi="Times New Roman" w:cs="Times New Roman"/>
        </w:rPr>
        <w:t xml:space="preserve">Using the Social Scrapper tool requires to first select the “Social Scrapper” tab. </w:t>
      </w:r>
      <w:r w:rsidR="008E6C0A">
        <w:rPr>
          <w:rFonts w:ascii="Times New Roman" w:hAnsi="Times New Roman" w:cs="Times New Roman"/>
        </w:rPr>
        <w:t>From here the option to either enter a</w:t>
      </w:r>
      <w:r w:rsidR="009879E2">
        <w:rPr>
          <w:rFonts w:ascii="Times New Roman" w:hAnsi="Times New Roman" w:cs="Times New Roman"/>
        </w:rPr>
        <w:t>n</w:t>
      </w:r>
      <w:r w:rsidR="008E6C0A">
        <w:rPr>
          <w:rFonts w:ascii="Times New Roman" w:hAnsi="Times New Roman" w:cs="Times New Roman"/>
        </w:rPr>
        <w:t xml:space="preserve"> Instagram Username or LinkedIn Profile Link will be provided. </w:t>
      </w:r>
      <w:r w:rsidR="009879E2">
        <w:rPr>
          <w:rFonts w:ascii="Times New Roman" w:hAnsi="Times New Roman" w:cs="Times New Roman"/>
        </w:rPr>
        <w:t xml:space="preserve">Entering </w:t>
      </w:r>
      <w:r>
        <w:rPr>
          <w:rFonts w:ascii="Times New Roman" w:hAnsi="Times New Roman" w:cs="Times New Roman"/>
        </w:rPr>
        <w:t>the username for an Instagram account will begin the process of collecting the user’s Bio, Followers, and Following data. Entering the link for a LinkedIn profile will begin the process of collecting the profile’s Bio data. Entering both the username and the link for both platforms will begin the collection of the Instagram data first followed by the LinkedIn data.</w:t>
      </w:r>
    </w:p>
    <w:p w14:paraId="6A7A5716" w14:textId="3A4F8962" w:rsidR="00EF7D0A" w:rsidRDefault="00EF7D0A" w:rsidP="004C38A5">
      <w:pPr>
        <w:rPr>
          <w:rFonts w:ascii="Times New Roman" w:hAnsi="Times New Roman" w:cs="Times New Roman"/>
        </w:rPr>
      </w:pPr>
      <w:r>
        <w:rPr>
          <w:rFonts w:ascii="Times New Roman" w:hAnsi="Times New Roman" w:cs="Times New Roman"/>
        </w:rPr>
        <w:t xml:space="preserve">All data will then be presented in the bottom box. The current build of Social Scrapper requires the user to sign into Instagram prior. </w:t>
      </w:r>
      <w:r w:rsidR="005125B3">
        <w:rPr>
          <w:rFonts w:ascii="Times New Roman" w:hAnsi="Times New Roman" w:cs="Times New Roman"/>
        </w:rPr>
        <w:t>Otherwise,</w:t>
      </w:r>
      <w:r>
        <w:rPr>
          <w:rFonts w:ascii="Times New Roman" w:hAnsi="Times New Roman" w:cs="Times New Roman"/>
        </w:rPr>
        <w:t xml:space="preserve"> the site will test whether the tool is a bot (it is). </w:t>
      </w:r>
      <w:r w:rsidR="005125B3">
        <w:rPr>
          <w:rFonts w:ascii="Times New Roman" w:hAnsi="Times New Roman" w:cs="Times New Roman"/>
        </w:rPr>
        <w:t>If the data collected is no longer necessary for whatever reason clicking the “Clear” button will clear the box.</w:t>
      </w:r>
    </w:p>
    <w:p w14:paraId="09DE5AEB" w14:textId="6281BE22" w:rsidR="005125B3" w:rsidRDefault="005125B3" w:rsidP="004C38A5">
      <w:pPr>
        <w:rPr>
          <w:rFonts w:ascii="Times New Roman" w:hAnsi="Times New Roman" w:cs="Times New Roman"/>
        </w:rPr>
      </w:pPr>
      <w:r>
        <w:rPr>
          <w:rFonts w:ascii="Times New Roman" w:hAnsi="Times New Roman" w:cs="Times New Roman"/>
        </w:rPr>
        <w:t>Social Scrapper provides the option to save any information collected into a text file. Simply click on the “Save” button. Once saved navigate to the directory and open the text file.</w:t>
      </w:r>
    </w:p>
    <w:p w14:paraId="67291A4B" w14:textId="77777777" w:rsidR="008733F5" w:rsidRDefault="008733F5" w:rsidP="004C38A5">
      <w:pPr>
        <w:rPr>
          <w:rFonts w:ascii="Times New Roman" w:hAnsi="Times New Roman" w:cs="Times New Roman"/>
        </w:rPr>
      </w:pPr>
    </w:p>
    <w:p w14:paraId="48498DC5" w14:textId="34F89ECF" w:rsidR="008733F5" w:rsidRPr="004C38A5" w:rsidRDefault="008733F5" w:rsidP="008733F5">
      <w:pPr>
        <w:jc w:val="center"/>
        <w:rPr>
          <w:rFonts w:ascii="Times New Roman" w:hAnsi="Times New Roman" w:cs="Times New Roman"/>
        </w:rPr>
      </w:pPr>
    </w:p>
    <w:sectPr w:rsidR="008733F5" w:rsidRPr="004C38A5" w:rsidSect="00246851">
      <w:head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413347" w14:textId="77777777" w:rsidR="00246851" w:rsidRDefault="00246851" w:rsidP="008134B8">
      <w:pPr>
        <w:spacing w:after="0" w:line="240" w:lineRule="auto"/>
      </w:pPr>
      <w:r>
        <w:separator/>
      </w:r>
    </w:p>
  </w:endnote>
  <w:endnote w:type="continuationSeparator" w:id="0">
    <w:p w14:paraId="7F78D609" w14:textId="77777777" w:rsidR="00246851" w:rsidRDefault="00246851" w:rsidP="008134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4570FE" w14:textId="77777777" w:rsidR="00246851" w:rsidRDefault="00246851" w:rsidP="008134B8">
      <w:pPr>
        <w:spacing w:after="0" w:line="240" w:lineRule="auto"/>
      </w:pPr>
      <w:r>
        <w:separator/>
      </w:r>
    </w:p>
  </w:footnote>
  <w:footnote w:type="continuationSeparator" w:id="0">
    <w:p w14:paraId="7855FE25" w14:textId="77777777" w:rsidR="00246851" w:rsidRDefault="00246851" w:rsidP="008134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5207764"/>
      <w:docPartObj>
        <w:docPartGallery w:val="Page Numbers (Top of Page)"/>
        <w:docPartUnique/>
      </w:docPartObj>
    </w:sdtPr>
    <w:sdtEndPr>
      <w:rPr>
        <w:noProof/>
      </w:rPr>
    </w:sdtEndPr>
    <w:sdtContent>
      <w:p w14:paraId="601FC99D" w14:textId="4577CE9D" w:rsidR="008134B8" w:rsidRDefault="008134B8">
        <w:pPr>
          <w:pStyle w:val="Header"/>
          <w:jc w:val="right"/>
        </w:pPr>
        <w:r>
          <w:fldChar w:fldCharType="begin"/>
        </w:r>
        <w:r>
          <w:instrText xml:space="preserve"> PAGE   \* MERGEFORMAT </w:instrText>
        </w:r>
        <w:r>
          <w:fldChar w:fldCharType="separate"/>
        </w:r>
        <w:r>
          <w:rPr>
            <w:noProof/>
          </w:rPr>
          <w:t>2</w:t>
        </w:r>
        <w:r>
          <w:rPr>
            <w:noProof/>
          </w:rPr>
          <w:fldChar w:fldCharType="end"/>
        </w:r>
      </w:p>
    </w:sdtContent>
  </w:sdt>
  <w:p w14:paraId="2C76E75E" w14:textId="77777777" w:rsidR="008134B8" w:rsidRDefault="008134B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38A5"/>
    <w:rsid w:val="0000161D"/>
    <w:rsid w:val="00141B01"/>
    <w:rsid w:val="00246851"/>
    <w:rsid w:val="00405DF0"/>
    <w:rsid w:val="0042235A"/>
    <w:rsid w:val="004C38A5"/>
    <w:rsid w:val="004D5BAA"/>
    <w:rsid w:val="005125B3"/>
    <w:rsid w:val="005F2C89"/>
    <w:rsid w:val="00622CC5"/>
    <w:rsid w:val="00754C45"/>
    <w:rsid w:val="007C5125"/>
    <w:rsid w:val="008134B8"/>
    <w:rsid w:val="008733F5"/>
    <w:rsid w:val="008C6614"/>
    <w:rsid w:val="008E6C0A"/>
    <w:rsid w:val="0094481C"/>
    <w:rsid w:val="009879E2"/>
    <w:rsid w:val="009E74E7"/>
    <w:rsid w:val="00A90885"/>
    <w:rsid w:val="00CD2E6B"/>
    <w:rsid w:val="00E87B0E"/>
    <w:rsid w:val="00E92707"/>
    <w:rsid w:val="00EA3C30"/>
    <w:rsid w:val="00EF7D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42723F"/>
  <w15:chartTrackingRefBased/>
  <w15:docId w15:val="{36BEF7EC-FC7E-4880-8DE3-EC85BF2420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C38A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C38A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C38A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C38A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C38A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C38A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C38A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C38A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C38A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C38A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C38A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C38A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C38A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C38A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C38A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C38A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C38A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C38A5"/>
    <w:rPr>
      <w:rFonts w:eastAsiaTheme="majorEastAsia" w:cstheme="majorBidi"/>
      <w:color w:val="272727" w:themeColor="text1" w:themeTint="D8"/>
    </w:rPr>
  </w:style>
  <w:style w:type="paragraph" w:styleId="Title">
    <w:name w:val="Title"/>
    <w:basedOn w:val="Normal"/>
    <w:next w:val="Normal"/>
    <w:link w:val="TitleChar"/>
    <w:uiPriority w:val="10"/>
    <w:qFormat/>
    <w:rsid w:val="004C38A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C38A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C38A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C38A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C38A5"/>
    <w:pPr>
      <w:spacing w:before="160"/>
      <w:jc w:val="center"/>
    </w:pPr>
    <w:rPr>
      <w:i/>
      <w:iCs/>
      <w:color w:val="404040" w:themeColor="text1" w:themeTint="BF"/>
    </w:rPr>
  </w:style>
  <w:style w:type="character" w:customStyle="1" w:styleId="QuoteChar">
    <w:name w:val="Quote Char"/>
    <w:basedOn w:val="DefaultParagraphFont"/>
    <w:link w:val="Quote"/>
    <w:uiPriority w:val="29"/>
    <w:rsid w:val="004C38A5"/>
    <w:rPr>
      <w:i/>
      <w:iCs/>
      <w:color w:val="404040" w:themeColor="text1" w:themeTint="BF"/>
    </w:rPr>
  </w:style>
  <w:style w:type="paragraph" w:styleId="ListParagraph">
    <w:name w:val="List Paragraph"/>
    <w:basedOn w:val="Normal"/>
    <w:uiPriority w:val="34"/>
    <w:qFormat/>
    <w:rsid w:val="004C38A5"/>
    <w:pPr>
      <w:ind w:left="720"/>
      <w:contextualSpacing/>
    </w:pPr>
  </w:style>
  <w:style w:type="character" w:styleId="IntenseEmphasis">
    <w:name w:val="Intense Emphasis"/>
    <w:basedOn w:val="DefaultParagraphFont"/>
    <w:uiPriority w:val="21"/>
    <w:qFormat/>
    <w:rsid w:val="004C38A5"/>
    <w:rPr>
      <w:i/>
      <w:iCs/>
      <w:color w:val="0F4761" w:themeColor="accent1" w:themeShade="BF"/>
    </w:rPr>
  </w:style>
  <w:style w:type="paragraph" w:styleId="IntenseQuote">
    <w:name w:val="Intense Quote"/>
    <w:basedOn w:val="Normal"/>
    <w:next w:val="Normal"/>
    <w:link w:val="IntenseQuoteChar"/>
    <w:uiPriority w:val="30"/>
    <w:qFormat/>
    <w:rsid w:val="004C38A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C38A5"/>
    <w:rPr>
      <w:i/>
      <w:iCs/>
      <w:color w:val="0F4761" w:themeColor="accent1" w:themeShade="BF"/>
    </w:rPr>
  </w:style>
  <w:style w:type="character" w:styleId="IntenseReference">
    <w:name w:val="Intense Reference"/>
    <w:basedOn w:val="DefaultParagraphFont"/>
    <w:uiPriority w:val="32"/>
    <w:qFormat/>
    <w:rsid w:val="004C38A5"/>
    <w:rPr>
      <w:b/>
      <w:bCs/>
      <w:smallCaps/>
      <w:color w:val="0F4761" w:themeColor="accent1" w:themeShade="BF"/>
      <w:spacing w:val="5"/>
    </w:rPr>
  </w:style>
  <w:style w:type="paragraph" w:styleId="Caption">
    <w:name w:val="caption"/>
    <w:basedOn w:val="Normal"/>
    <w:next w:val="Normal"/>
    <w:uiPriority w:val="35"/>
    <w:unhideWhenUsed/>
    <w:qFormat/>
    <w:rsid w:val="00E92707"/>
    <w:pPr>
      <w:spacing w:after="200" w:line="240" w:lineRule="auto"/>
    </w:pPr>
    <w:rPr>
      <w:i/>
      <w:iCs/>
      <w:color w:val="0E2841" w:themeColor="text2"/>
      <w:sz w:val="18"/>
      <w:szCs w:val="18"/>
    </w:rPr>
  </w:style>
  <w:style w:type="paragraph" w:styleId="NoSpacing">
    <w:name w:val="No Spacing"/>
    <w:link w:val="NoSpacingChar"/>
    <w:uiPriority w:val="1"/>
    <w:qFormat/>
    <w:rsid w:val="00A90885"/>
    <w:pPr>
      <w:spacing w:after="0" w:line="240" w:lineRule="auto"/>
    </w:pPr>
    <w:rPr>
      <w:rFonts w:eastAsiaTheme="minorEastAsia"/>
      <w:kern w:val="0"/>
      <w14:ligatures w14:val="none"/>
    </w:rPr>
  </w:style>
  <w:style w:type="character" w:customStyle="1" w:styleId="NoSpacingChar">
    <w:name w:val="No Spacing Char"/>
    <w:basedOn w:val="DefaultParagraphFont"/>
    <w:link w:val="NoSpacing"/>
    <w:uiPriority w:val="1"/>
    <w:rsid w:val="00A90885"/>
    <w:rPr>
      <w:rFonts w:eastAsiaTheme="minorEastAsia"/>
      <w:kern w:val="0"/>
      <w14:ligatures w14:val="none"/>
    </w:rPr>
  </w:style>
  <w:style w:type="paragraph" w:styleId="Header">
    <w:name w:val="header"/>
    <w:basedOn w:val="Normal"/>
    <w:link w:val="HeaderChar"/>
    <w:uiPriority w:val="99"/>
    <w:unhideWhenUsed/>
    <w:rsid w:val="008134B8"/>
    <w:pPr>
      <w:tabs>
        <w:tab w:val="center" w:pos="4680"/>
        <w:tab w:val="right" w:pos="9360"/>
      </w:tabs>
      <w:spacing w:after="0" w:line="240" w:lineRule="auto"/>
    </w:pPr>
  </w:style>
  <w:style w:type="character" w:customStyle="1" w:styleId="HeaderChar">
    <w:name w:val="Header Char"/>
    <w:basedOn w:val="DefaultParagraphFont"/>
    <w:link w:val="Header"/>
    <w:uiPriority w:val="99"/>
    <w:rsid w:val="008134B8"/>
  </w:style>
  <w:style w:type="paragraph" w:styleId="Footer">
    <w:name w:val="footer"/>
    <w:basedOn w:val="Normal"/>
    <w:link w:val="FooterChar"/>
    <w:uiPriority w:val="99"/>
    <w:unhideWhenUsed/>
    <w:rsid w:val="008134B8"/>
    <w:pPr>
      <w:tabs>
        <w:tab w:val="center" w:pos="4680"/>
        <w:tab w:val="right" w:pos="9360"/>
      </w:tabs>
      <w:spacing w:after="0" w:line="240" w:lineRule="auto"/>
    </w:pPr>
  </w:style>
  <w:style w:type="character" w:customStyle="1" w:styleId="FooterChar">
    <w:name w:val="Footer Char"/>
    <w:basedOn w:val="DefaultParagraphFont"/>
    <w:link w:val="Footer"/>
    <w:uiPriority w:val="99"/>
    <w:rsid w:val="008134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2655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Mentor: Dr. Masoud Sadjadi, Florida International University                                                 Instructor/Faculty: Dr. Masoud Sadjadi, Florida International University</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Normal.dotm</Template>
  <TotalTime>778</TotalTime>
  <Pages>3</Pages>
  <Words>514</Words>
  <Characters>2931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Spear phishing osint bot</dc:title>
  <dc:subject/>
  <dc:creator>Jasen Cadet                                                   Andrew Calderon                                         Andres Ogando                                       Alexander Rubio</dc:creator>
  <cp:keywords/>
  <dc:description/>
  <cp:lastModifiedBy>Andrew Calderon</cp:lastModifiedBy>
  <cp:revision>6</cp:revision>
  <dcterms:created xsi:type="dcterms:W3CDTF">2024-04-26T19:15:00Z</dcterms:created>
  <dcterms:modified xsi:type="dcterms:W3CDTF">2024-04-29T02:16:00Z</dcterms:modified>
  <cp:category>CIS4951</cp:category>
</cp:coreProperties>
</file>